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C35D8" w14:textId="77777777" w:rsidR="000C1641" w:rsidRPr="00517E1E" w:rsidRDefault="009D537A" w:rsidP="00832D07">
      <w:pPr>
        <w:jc w:val="center"/>
        <w:rPr>
          <w:b/>
          <w:sz w:val="20"/>
          <w:szCs w:val="21"/>
          <w:u w:val="single"/>
        </w:rPr>
      </w:pPr>
      <w:r w:rsidRPr="00517E1E">
        <w:rPr>
          <w:b/>
          <w:sz w:val="20"/>
          <w:szCs w:val="21"/>
          <w:u w:val="single"/>
        </w:rPr>
        <w:t xml:space="preserve">Charging Policy </w:t>
      </w:r>
      <w:r w:rsidR="000447A1">
        <w:rPr>
          <w:b/>
          <w:sz w:val="20"/>
          <w:szCs w:val="21"/>
          <w:u w:val="single"/>
        </w:rPr>
        <w:t>– 1</w:t>
      </w:r>
      <w:r w:rsidR="000447A1" w:rsidRPr="000447A1">
        <w:rPr>
          <w:b/>
          <w:sz w:val="20"/>
          <w:szCs w:val="21"/>
          <w:u w:val="single"/>
          <w:vertAlign w:val="superscript"/>
        </w:rPr>
        <w:t>st</w:t>
      </w:r>
      <w:r w:rsidR="000447A1">
        <w:rPr>
          <w:b/>
          <w:sz w:val="20"/>
          <w:szCs w:val="21"/>
          <w:u w:val="single"/>
        </w:rPr>
        <w:t xml:space="preserve"> April</w:t>
      </w:r>
      <w:r w:rsidRPr="00517E1E">
        <w:rPr>
          <w:b/>
          <w:sz w:val="20"/>
          <w:szCs w:val="21"/>
          <w:u w:val="single"/>
        </w:rPr>
        <w:t xml:space="preserve"> 20</w:t>
      </w:r>
      <w:r w:rsidR="003F00A3">
        <w:rPr>
          <w:b/>
          <w:sz w:val="20"/>
          <w:szCs w:val="21"/>
          <w:u w:val="single"/>
        </w:rPr>
        <w:t>20</w:t>
      </w:r>
    </w:p>
    <w:p w14:paraId="79AA6CB7" w14:textId="77777777" w:rsidR="00275DA8" w:rsidRDefault="009D537A" w:rsidP="009D537A">
      <w:pPr>
        <w:jc w:val="both"/>
        <w:rPr>
          <w:rFonts w:cs="Arial"/>
          <w:bCs/>
          <w:sz w:val="20"/>
          <w:szCs w:val="21"/>
        </w:rPr>
      </w:pPr>
      <w:r w:rsidRPr="00517E1E">
        <w:rPr>
          <w:rFonts w:cs="Arial"/>
          <w:bCs/>
          <w:sz w:val="20"/>
          <w:szCs w:val="21"/>
        </w:rPr>
        <w:t>As a Registered Charity and a Charitable Company Limited by Guarantee, St Madoc Christian Youth Camp operates a two t</w:t>
      </w:r>
      <w:r w:rsidR="00571001">
        <w:rPr>
          <w:rFonts w:cs="Arial"/>
          <w:bCs/>
          <w:sz w:val="20"/>
          <w:szCs w:val="21"/>
        </w:rPr>
        <w:t xml:space="preserve">ier charging policy. We offer one </w:t>
      </w:r>
      <w:r w:rsidRPr="00517E1E">
        <w:rPr>
          <w:rFonts w:cs="Arial"/>
          <w:bCs/>
          <w:sz w:val="20"/>
          <w:szCs w:val="21"/>
        </w:rPr>
        <w:t>pric</w:t>
      </w:r>
      <w:r w:rsidR="004D2D4E" w:rsidRPr="00517E1E">
        <w:rPr>
          <w:rFonts w:cs="Arial"/>
          <w:bCs/>
          <w:sz w:val="20"/>
          <w:szCs w:val="21"/>
        </w:rPr>
        <w:t xml:space="preserve">e for groups who are </w:t>
      </w:r>
      <w:r w:rsidRPr="00517E1E">
        <w:rPr>
          <w:rFonts w:cs="Arial"/>
          <w:bCs/>
          <w:sz w:val="20"/>
          <w:szCs w:val="21"/>
        </w:rPr>
        <w:t>charities or charitable by nature</w:t>
      </w:r>
      <w:r w:rsidR="00571001">
        <w:rPr>
          <w:rFonts w:cs="Arial"/>
          <w:bCs/>
          <w:sz w:val="20"/>
          <w:szCs w:val="21"/>
        </w:rPr>
        <w:t xml:space="preserve">, and another </w:t>
      </w:r>
      <w:r w:rsidRPr="00517E1E">
        <w:rPr>
          <w:rFonts w:cs="Arial"/>
          <w:bCs/>
          <w:sz w:val="20"/>
          <w:szCs w:val="21"/>
        </w:rPr>
        <w:t xml:space="preserve">for others </w:t>
      </w:r>
      <w:r w:rsidR="00F70D43" w:rsidRPr="00517E1E">
        <w:rPr>
          <w:rFonts w:cs="Arial"/>
          <w:bCs/>
          <w:sz w:val="20"/>
          <w:szCs w:val="21"/>
        </w:rPr>
        <w:t>deemed to be commercial organisations</w:t>
      </w:r>
      <w:r w:rsidRPr="00517E1E">
        <w:rPr>
          <w:rFonts w:cs="Arial"/>
          <w:bCs/>
          <w:sz w:val="20"/>
          <w:szCs w:val="21"/>
        </w:rPr>
        <w:t>.</w:t>
      </w:r>
      <w:r w:rsidR="00571001" w:rsidRPr="00571001">
        <w:rPr>
          <w:rFonts w:cs="Arial"/>
          <w:bCs/>
          <w:sz w:val="20"/>
          <w:szCs w:val="21"/>
        </w:rPr>
        <w:t xml:space="preserve"> </w:t>
      </w:r>
      <w:r w:rsidR="00571001">
        <w:rPr>
          <w:rFonts w:cs="Arial"/>
          <w:bCs/>
          <w:sz w:val="20"/>
          <w:szCs w:val="21"/>
        </w:rPr>
        <w:t>We would anticipate that any group bringing children and young people</w:t>
      </w:r>
      <w:r w:rsidR="00F93217">
        <w:rPr>
          <w:rFonts w:cs="Arial"/>
          <w:bCs/>
          <w:sz w:val="20"/>
          <w:szCs w:val="21"/>
        </w:rPr>
        <w:t xml:space="preserve"> </w:t>
      </w:r>
      <w:r w:rsidR="00571001">
        <w:rPr>
          <w:rFonts w:cs="Arial"/>
          <w:bCs/>
          <w:sz w:val="20"/>
          <w:szCs w:val="21"/>
        </w:rPr>
        <w:t>would fall into the charitable price range</w:t>
      </w:r>
      <w:r w:rsidR="00275DA8">
        <w:rPr>
          <w:rFonts w:cs="Arial"/>
          <w:bCs/>
          <w:sz w:val="20"/>
          <w:szCs w:val="21"/>
        </w:rPr>
        <w:t xml:space="preserve">, along with most faith based groups. </w:t>
      </w:r>
    </w:p>
    <w:p w14:paraId="1A19B31A" w14:textId="77777777" w:rsidR="009D537A" w:rsidRPr="00517E1E" w:rsidRDefault="009D537A" w:rsidP="009D537A">
      <w:pPr>
        <w:jc w:val="both"/>
        <w:rPr>
          <w:rFonts w:cs="Arial"/>
          <w:bCs/>
          <w:sz w:val="20"/>
          <w:szCs w:val="21"/>
        </w:rPr>
      </w:pPr>
      <w:r w:rsidRPr="00517E1E">
        <w:rPr>
          <w:rFonts w:cs="Arial"/>
          <w:bCs/>
          <w:sz w:val="20"/>
          <w:szCs w:val="21"/>
        </w:rPr>
        <w:t>St Madoc CYC is open to all, (subject to our booking conditions,)</w:t>
      </w:r>
      <w:r w:rsidR="004D2D4E" w:rsidRPr="00517E1E">
        <w:rPr>
          <w:rFonts w:cs="Arial"/>
          <w:bCs/>
          <w:sz w:val="20"/>
          <w:szCs w:val="21"/>
        </w:rPr>
        <w:t xml:space="preserve"> and b</w:t>
      </w:r>
      <w:r w:rsidRPr="00517E1E">
        <w:rPr>
          <w:rFonts w:cs="Arial"/>
          <w:bCs/>
          <w:sz w:val="20"/>
          <w:szCs w:val="21"/>
        </w:rPr>
        <w:t>ookings are taken on a first come first served basis</w:t>
      </w:r>
      <w:r w:rsidR="004F5109" w:rsidRPr="00517E1E">
        <w:rPr>
          <w:rFonts w:cs="Arial"/>
          <w:bCs/>
          <w:sz w:val="20"/>
          <w:szCs w:val="21"/>
        </w:rPr>
        <w:t xml:space="preserve">, subject to </w:t>
      </w:r>
      <w:r w:rsidR="00275DA8">
        <w:rPr>
          <w:rFonts w:cs="Arial"/>
          <w:bCs/>
          <w:sz w:val="20"/>
          <w:szCs w:val="21"/>
        </w:rPr>
        <w:t xml:space="preserve">receipt of </w:t>
      </w:r>
      <w:r w:rsidR="004F5109" w:rsidRPr="00517E1E">
        <w:rPr>
          <w:rFonts w:cs="Arial"/>
          <w:bCs/>
          <w:sz w:val="20"/>
          <w:szCs w:val="21"/>
        </w:rPr>
        <w:t>booking form and non</w:t>
      </w:r>
      <w:r w:rsidR="00275DA8">
        <w:rPr>
          <w:rFonts w:cs="Arial"/>
          <w:bCs/>
          <w:sz w:val="20"/>
          <w:szCs w:val="21"/>
        </w:rPr>
        <w:t>-refundable deposit</w:t>
      </w:r>
      <w:r w:rsidRPr="00517E1E">
        <w:rPr>
          <w:rFonts w:cs="Arial"/>
          <w:bCs/>
          <w:sz w:val="20"/>
          <w:szCs w:val="21"/>
        </w:rPr>
        <w:t>.</w:t>
      </w:r>
    </w:p>
    <w:p w14:paraId="66F8A16B" w14:textId="77777777" w:rsidR="009D537A" w:rsidRPr="00517E1E" w:rsidRDefault="009D537A" w:rsidP="009D537A">
      <w:pPr>
        <w:jc w:val="both"/>
        <w:rPr>
          <w:rFonts w:cs="Arial"/>
          <w:bCs/>
          <w:sz w:val="20"/>
          <w:szCs w:val="21"/>
        </w:rPr>
      </w:pPr>
      <w:r w:rsidRPr="00517E1E">
        <w:rPr>
          <w:rFonts w:cs="Arial"/>
          <w:bCs/>
          <w:sz w:val="20"/>
          <w:szCs w:val="21"/>
        </w:rPr>
        <w:t>To discuss charging policy in further detail and to clarify which specific rates apply to your group, please call the c</w:t>
      </w:r>
      <w:r w:rsidR="00D33BF3">
        <w:rPr>
          <w:rFonts w:cs="Arial"/>
          <w:bCs/>
          <w:sz w:val="20"/>
          <w:szCs w:val="21"/>
        </w:rPr>
        <w:t>entre</w:t>
      </w:r>
      <w:r w:rsidRPr="00517E1E">
        <w:rPr>
          <w:rFonts w:cs="Arial"/>
          <w:bCs/>
          <w:sz w:val="20"/>
          <w:szCs w:val="21"/>
        </w:rPr>
        <w:t>.</w:t>
      </w:r>
    </w:p>
    <w:p w14:paraId="6B556FD1" w14:textId="77777777" w:rsidR="00872B44" w:rsidRDefault="00B902AD" w:rsidP="000447A1">
      <w:pPr>
        <w:jc w:val="both"/>
        <w:rPr>
          <w:rFonts w:cs="Arial"/>
          <w:b/>
          <w:bCs/>
          <w:sz w:val="20"/>
          <w:szCs w:val="21"/>
        </w:rPr>
      </w:pPr>
      <w:r>
        <w:rPr>
          <w:rFonts w:cs="Arial"/>
          <w:b/>
          <w:bCs/>
          <w:sz w:val="20"/>
          <w:szCs w:val="21"/>
        </w:rPr>
        <w:t>S</w:t>
      </w:r>
      <w:r w:rsidRPr="00517E1E">
        <w:rPr>
          <w:rFonts w:cs="Arial"/>
          <w:b/>
          <w:bCs/>
          <w:sz w:val="20"/>
          <w:szCs w:val="21"/>
        </w:rPr>
        <w:t>elf-Catering</w:t>
      </w:r>
      <w:r w:rsidR="000447A1">
        <w:rPr>
          <w:rFonts w:cs="Arial"/>
          <w:b/>
          <w:bCs/>
          <w:sz w:val="20"/>
          <w:szCs w:val="21"/>
        </w:rPr>
        <w:br/>
      </w:r>
      <w:r w:rsidR="009D537A" w:rsidRPr="00517E1E">
        <w:rPr>
          <w:rFonts w:cs="Arial"/>
          <w:bCs/>
          <w:i/>
          <w:sz w:val="20"/>
          <w:szCs w:val="21"/>
        </w:rPr>
        <w:t>Charitable Groups - per person per night:</w:t>
      </w:r>
      <w:r w:rsidR="009D537A" w:rsidRPr="00517E1E">
        <w:rPr>
          <w:rFonts w:cs="Arial"/>
          <w:bCs/>
          <w:i/>
          <w:sz w:val="20"/>
          <w:szCs w:val="21"/>
        </w:rPr>
        <w:tab/>
      </w:r>
      <w:r w:rsidR="009D537A" w:rsidRPr="00517E1E">
        <w:rPr>
          <w:rFonts w:cs="Arial"/>
          <w:bCs/>
          <w:i/>
          <w:sz w:val="20"/>
          <w:szCs w:val="21"/>
        </w:rPr>
        <w:tab/>
      </w:r>
      <w:r w:rsidR="009D537A" w:rsidRPr="00517E1E">
        <w:rPr>
          <w:rFonts w:cs="Arial"/>
          <w:bCs/>
          <w:i/>
          <w:sz w:val="20"/>
          <w:szCs w:val="21"/>
        </w:rPr>
        <w:tab/>
      </w:r>
      <w:r w:rsidR="000447A1">
        <w:rPr>
          <w:rFonts w:cs="Arial"/>
          <w:bCs/>
          <w:i/>
          <w:sz w:val="20"/>
          <w:szCs w:val="21"/>
        </w:rPr>
        <w:br/>
      </w:r>
      <w:r w:rsidR="006642A7" w:rsidRPr="00140555">
        <w:rPr>
          <w:rFonts w:cs="Arial"/>
          <w:b/>
          <w:bCs/>
          <w:sz w:val="20"/>
          <w:szCs w:val="21"/>
        </w:rPr>
        <w:t>Youth &amp; student groups</w:t>
      </w:r>
      <w:r w:rsidR="00824875">
        <w:rPr>
          <w:rFonts w:cs="Arial"/>
          <w:b/>
          <w:bCs/>
          <w:sz w:val="20"/>
          <w:szCs w:val="21"/>
        </w:rPr>
        <w:t xml:space="preserve"> (under 25yrs)</w:t>
      </w:r>
      <w:r w:rsidR="006642A7" w:rsidRPr="00140555">
        <w:rPr>
          <w:rFonts w:cs="Arial"/>
          <w:b/>
          <w:bCs/>
          <w:sz w:val="20"/>
          <w:szCs w:val="21"/>
        </w:rPr>
        <w:tab/>
      </w:r>
      <w:r w:rsidR="006642A7" w:rsidRPr="00140555">
        <w:rPr>
          <w:rFonts w:cs="Arial"/>
          <w:b/>
          <w:bCs/>
          <w:sz w:val="20"/>
          <w:szCs w:val="21"/>
        </w:rPr>
        <w:tab/>
      </w:r>
      <w:r w:rsidR="006642A7" w:rsidRPr="00140555">
        <w:rPr>
          <w:rFonts w:cs="Arial"/>
          <w:b/>
          <w:bCs/>
          <w:sz w:val="20"/>
          <w:szCs w:val="21"/>
        </w:rPr>
        <w:tab/>
      </w:r>
      <w:r w:rsidR="005A1D5B" w:rsidRPr="00140555">
        <w:rPr>
          <w:rFonts w:cs="Arial"/>
          <w:b/>
          <w:bCs/>
          <w:sz w:val="20"/>
          <w:szCs w:val="21"/>
        </w:rPr>
        <w:t>£1</w:t>
      </w:r>
      <w:r w:rsidR="002117F7">
        <w:rPr>
          <w:rFonts w:cs="Arial"/>
          <w:b/>
          <w:bCs/>
          <w:sz w:val="20"/>
          <w:szCs w:val="21"/>
        </w:rPr>
        <w:t>6</w:t>
      </w:r>
      <w:r>
        <w:rPr>
          <w:rFonts w:cs="Arial"/>
          <w:b/>
          <w:bCs/>
          <w:sz w:val="20"/>
          <w:szCs w:val="21"/>
        </w:rPr>
        <w:t>.50</w:t>
      </w:r>
      <w:r w:rsidR="005A1D5B" w:rsidRPr="00140555">
        <w:rPr>
          <w:rFonts w:cs="Arial"/>
          <w:b/>
          <w:bCs/>
          <w:sz w:val="20"/>
          <w:szCs w:val="21"/>
        </w:rPr>
        <w:t xml:space="preserve"> </w:t>
      </w:r>
      <w:r w:rsidR="000447A1">
        <w:rPr>
          <w:rFonts w:cs="Arial"/>
          <w:b/>
          <w:bCs/>
          <w:sz w:val="20"/>
          <w:szCs w:val="21"/>
        </w:rPr>
        <w:br/>
      </w:r>
      <w:r w:rsidR="006642A7" w:rsidRPr="00140555">
        <w:rPr>
          <w:rFonts w:cs="Arial"/>
          <w:b/>
          <w:bCs/>
          <w:sz w:val="20"/>
          <w:szCs w:val="21"/>
        </w:rPr>
        <w:t>Adult (over 25 years)</w:t>
      </w:r>
      <w:r w:rsidR="004F5109" w:rsidRPr="00140555">
        <w:rPr>
          <w:rFonts w:cs="Arial"/>
          <w:b/>
          <w:bCs/>
          <w:sz w:val="20"/>
          <w:szCs w:val="21"/>
        </w:rPr>
        <w:t>, including VAT</w:t>
      </w:r>
      <w:r w:rsidR="004F5109" w:rsidRPr="00140555">
        <w:rPr>
          <w:rFonts w:cs="Arial"/>
          <w:b/>
          <w:bCs/>
          <w:sz w:val="20"/>
          <w:szCs w:val="21"/>
        </w:rPr>
        <w:tab/>
      </w:r>
      <w:r w:rsidR="004F5109" w:rsidRPr="00140555">
        <w:rPr>
          <w:rFonts w:cs="Arial"/>
          <w:b/>
          <w:bCs/>
          <w:sz w:val="20"/>
          <w:szCs w:val="21"/>
        </w:rPr>
        <w:tab/>
      </w:r>
      <w:r w:rsidR="006642A7" w:rsidRPr="00140555">
        <w:rPr>
          <w:rFonts w:cs="Arial"/>
          <w:b/>
          <w:bCs/>
          <w:sz w:val="20"/>
          <w:szCs w:val="21"/>
        </w:rPr>
        <w:tab/>
      </w:r>
      <w:r w:rsidR="005A1D5B" w:rsidRPr="00140555">
        <w:rPr>
          <w:rFonts w:cs="Arial"/>
          <w:b/>
          <w:bCs/>
          <w:sz w:val="20"/>
          <w:szCs w:val="21"/>
        </w:rPr>
        <w:t>£1</w:t>
      </w:r>
      <w:r w:rsidR="002117F7">
        <w:rPr>
          <w:rFonts w:cs="Arial"/>
          <w:b/>
          <w:bCs/>
          <w:sz w:val="20"/>
          <w:szCs w:val="21"/>
        </w:rPr>
        <w:t>9</w:t>
      </w:r>
      <w:r w:rsidR="00872B44">
        <w:rPr>
          <w:rFonts w:cs="Arial"/>
          <w:b/>
          <w:bCs/>
          <w:sz w:val="20"/>
          <w:szCs w:val="21"/>
        </w:rPr>
        <w:t>.</w:t>
      </w:r>
      <w:r>
        <w:rPr>
          <w:rFonts w:cs="Arial"/>
          <w:b/>
          <w:bCs/>
          <w:sz w:val="20"/>
          <w:szCs w:val="21"/>
        </w:rPr>
        <w:t>80</w:t>
      </w:r>
      <w:bookmarkStart w:id="0" w:name="_GoBack"/>
      <w:bookmarkEnd w:id="0"/>
    </w:p>
    <w:p w14:paraId="47AF9EFC" w14:textId="77777777" w:rsidR="006642A7" w:rsidRPr="00517E1E" w:rsidRDefault="004F5109" w:rsidP="009D537A">
      <w:pPr>
        <w:spacing w:after="0"/>
        <w:rPr>
          <w:rFonts w:cs="Arial"/>
          <w:bCs/>
          <w:i/>
          <w:sz w:val="20"/>
          <w:szCs w:val="21"/>
        </w:rPr>
      </w:pPr>
      <w:r w:rsidRPr="00517E1E">
        <w:rPr>
          <w:rFonts w:cs="Arial"/>
          <w:bCs/>
          <w:i/>
          <w:sz w:val="20"/>
          <w:szCs w:val="21"/>
        </w:rPr>
        <w:t xml:space="preserve">Commercial </w:t>
      </w:r>
      <w:r w:rsidR="009D537A" w:rsidRPr="00517E1E">
        <w:rPr>
          <w:rFonts w:cs="Arial"/>
          <w:bCs/>
          <w:i/>
          <w:sz w:val="20"/>
          <w:szCs w:val="21"/>
        </w:rPr>
        <w:t>Groups - per person per night</w:t>
      </w:r>
      <w:r w:rsidR="00F70D43" w:rsidRPr="00517E1E">
        <w:rPr>
          <w:rFonts w:cs="Arial"/>
          <w:bCs/>
          <w:i/>
          <w:sz w:val="20"/>
          <w:szCs w:val="21"/>
        </w:rPr>
        <w:t>:</w:t>
      </w:r>
      <w:r w:rsidR="009D537A" w:rsidRPr="00517E1E">
        <w:rPr>
          <w:rFonts w:cs="Arial"/>
          <w:bCs/>
          <w:i/>
          <w:sz w:val="20"/>
          <w:szCs w:val="21"/>
        </w:rPr>
        <w:tab/>
      </w:r>
      <w:r w:rsidR="009D537A" w:rsidRPr="00517E1E">
        <w:rPr>
          <w:rFonts w:cs="Arial"/>
          <w:bCs/>
          <w:i/>
          <w:sz w:val="20"/>
          <w:szCs w:val="21"/>
        </w:rPr>
        <w:tab/>
      </w:r>
      <w:r w:rsidRPr="00517E1E">
        <w:rPr>
          <w:rFonts w:cs="Arial"/>
          <w:bCs/>
          <w:i/>
          <w:sz w:val="20"/>
          <w:szCs w:val="21"/>
        </w:rPr>
        <w:tab/>
      </w:r>
    </w:p>
    <w:p w14:paraId="3772FF57" w14:textId="77777777" w:rsidR="006642A7" w:rsidRPr="00517E1E" w:rsidRDefault="006642A7" w:rsidP="006642A7">
      <w:pPr>
        <w:spacing w:after="0"/>
        <w:rPr>
          <w:rFonts w:cs="Arial"/>
          <w:bCs/>
          <w:sz w:val="20"/>
          <w:szCs w:val="21"/>
        </w:rPr>
      </w:pPr>
      <w:r w:rsidRPr="00517E1E">
        <w:rPr>
          <w:rFonts w:cs="Arial"/>
          <w:bCs/>
          <w:sz w:val="20"/>
          <w:szCs w:val="21"/>
        </w:rPr>
        <w:t>Adult (ov</w:t>
      </w:r>
      <w:r w:rsidR="00B500A0">
        <w:rPr>
          <w:rFonts w:cs="Arial"/>
          <w:bCs/>
          <w:sz w:val="20"/>
          <w:szCs w:val="21"/>
        </w:rPr>
        <w:t>er</w:t>
      </w:r>
      <w:r w:rsidR="00F93217">
        <w:rPr>
          <w:rFonts w:cs="Arial"/>
          <w:bCs/>
          <w:sz w:val="20"/>
          <w:szCs w:val="21"/>
        </w:rPr>
        <w:t xml:space="preserve"> 25 years), including VAT</w:t>
      </w:r>
      <w:r w:rsidR="00F93217">
        <w:rPr>
          <w:rFonts w:cs="Arial"/>
          <w:bCs/>
          <w:sz w:val="20"/>
          <w:szCs w:val="21"/>
        </w:rPr>
        <w:tab/>
      </w:r>
      <w:r w:rsidR="00F93217">
        <w:rPr>
          <w:rFonts w:cs="Arial"/>
          <w:bCs/>
          <w:sz w:val="20"/>
          <w:szCs w:val="21"/>
        </w:rPr>
        <w:tab/>
      </w:r>
      <w:r w:rsidR="00F93217">
        <w:rPr>
          <w:rFonts w:cs="Arial"/>
          <w:bCs/>
          <w:sz w:val="20"/>
          <w:szCs w:val="21"/>
        </w:rPr>
        <w:tab/>
      </w:r>
      <w:r w:rsidR="00661F81">
        <w:rPr>
          <w:rFonts w:cs="Arial"/>
          <w:bCs/>
          <w:sz w:val="20"/>
          <w:szCs w:val="21"/>
        </w:rPr>
        <w:t>£</w:t>
      </w:r>
      <w:r w:rsidR="00872B44">
        <w:rPr>
          <w:rFonts w:cs="Arial"/>
          <w:bCs/>
          <w:sz w:val="20"/>
          <w:szCs w:val="21"/>
        </w:rPr>
        <w:t>3</w:t>
      </w:r>
      <w:r w:rsidR="00936546">
        <w:rPr>
          <w:rFonts w:cs="Arial"/>
          <w:bCs/>
          <w:sz w:val="20"/>
          <w:szCs w:val="21"/>
        </w:rPr>
        <w:t>5</w:t>
      </w:r>
      <w:r w:rsidRPr="00517E1E">
        <w:rPr>
          <w:rFonts w:cs="Arial"/>
          <w:bCs/>
          <w:sz w:val="20"/>
          <w:szCs w:val="21"/>
        </w:rPr>
        <w:t xml:space="preserve"> </w:t>
      </w:r>
    </w:p>
    <w:p w14:paraId="51BA859F" w14:textId="77777777" w:rsidR="00C20139" w:rsidRDefault="00C20139" w:rsidP="00C835AC">
      <w:pPr>
        <w:pStyle w:val="ListParagraph"/>
        <w:ind w:left="1080"/>
        <w:rPr>
          <w:rFonts w:ascii="Calibri" w:hAnsi="Calibri" w:cs="Arial"/>
          <w:bCs/>
          <w:color w:val="auto"/>
          <w:sz w:val="20"/>
          <w:szCs w:val="21"/>
        </w:rPr>
      </w:pPr>
    </w:p>
    <w:p w14:paraId="7BA4F681" w14:textId="77777777" w:rsidR="0003208D" w:rsidRPr="00517E1E" w:rsidRDefault="0003208D" w:rsidP="0003208D">
      <w:pPr>
        <w:jc w:val="both"/>
        <w:rPr>
          <w:rFonts w:cs="Arial"/>
          <w:bCs/>
          <w:sz w:val="20"/>
          <w:szCs w:val="21"/>
        </w:rPr>
      </w:pPr>
      <w:r w:rsidRPr="00517E1E">
        <w:rPr>
          <w:rFonts w:cs="Arial"/>
          <w:b/>
          <w:bCs/>
          <w:sz w:val="20"/>
          <w:szCs w:val="21"/>
        </w:rPr>
        <w:t xml:space="preserve">Please note: </w:t>
      </w:r>
      <w:r w:rsidRPr="00517E1E">
        <w:rPr>
          <w:rFonts w:cs="Arial"/>
          <w:bCs/>
          <w:sz w:val="20"/>
          <w:szCs w:val="21"/>
        </w:rPr>
        <w:t xml:space="preserve">Apart from during School Summer Holidays, </w:t>
      </w:r>
      <w:r w:rsidRPr="002231C6">
        <w:rPr>
          <w:rFonts w:cs="Arial"/>
          <w:b/>
          <w:bCs/>
          <w:sz w:val="20"/>
          <w:szCs w:val="21"/>
        </w:rPr>
        <w:t>minimum numbers apply only when a group wishes to guarantee sole occupancy.</w:t>
      </w:r>
      <w:r w:rsidRPr="00517E1E">
        <w:rPr>
          <w:rFonts w:cs="Arial"/>
          <w:bCs/>
          <w:sz w:val="20"/>
          <w:szCs w:val="21"/>
        </w:rPr>
        <w:t xml:space="preserve"> </w:t>
      </w:r>
      <w:r>
        <w:rPr>
          <w:rFonts w:cs="Arial"/>
          <w:bCs/>
          <w:sz w:val="20"/>
          <w:szCs w:val="21"/>
        </w:rPr>
        <w:t>Prices shown below are those required to guarantee SOLE USE at the appropriate times shown only. At other times of the year y</w:t>
      </w:r>
      <w:r w:rsidRPr="00517E1E">
        <w:rPr>
          <w:rFonts w:cs="Arial"/>
          <w:bCs/>
          <w:sz w:val="20"/>
          <w:szCs w:val="21"/>
        </w:rPr>
        <w:t xml:space="preserve">ou may bring a smaller group and pay only for those attending, </w:t>
      </w:r>
      <w:r>
        <w:rPr>
          <w:rFonts w:cs="Arial"/>
          <w:bCs/>
          <w:sz w:val="20"/>
          <w:szCs w:val="21"/>
        </w:rPr>
        <w:t xml:space="preserve">or the minimum booked, whichever is the greater, </w:t>
      </w:r>
      <w:r w:rsidRPr="00517E1E">
        <w:rPr>
          <w:rFonts w:cs="Arial"/>
          <w:bCs/>
          <w:sz w:val="20"/>
          <w:szCs w:val="21"/>
        </w:rPr>
        <w:t>so long as you are then willing to share the site. Separate dorms, and catering and dining facilities will be provided.</w:t>
      </w:r>
    </w:p>
    <w:p w14:paraId="0291B997" w14:textId="77777777" w:rsidR="0003208D" w:rsidRPr="00517E1E" w:rsidRDefault="0003208D" w:rsidP="00C835AC">
      <w:pPr>
        <w:pStyle w:val="ListParagraph"/>
        <w:ind w:left="1080"/>
        <w:rPr>
          <w:rFonts w:ascii="Calibri" w:hAnsi="Calibri" w:cs="Arial"/>
          <w:bCs/>
          <w:color w:val="auto"/>
          <w:sz w:val="20"/>
          <w:szCs w:val="21"/>
        </w:rPr>
      </w:pPr>
    </w:p>
    <w:p w14:paraId="2B8979BF" w14:textId="77777777" w:rsidR="00C835AC" w:rsidRPr="00517E1E" w:rsidRDefault="006C0116" w:rsidP="00C835AC">
      <w:pPr>
        <w:pStyle w:val="ListParagraph"/>
        <w:ind w:left="1080"/>
        <w:rPr>
          <w:rFonts w:ascii="Calibri" w:hAnsi="Calibri" w:cs="Arial"/>
          <w:bCs/>
          <w:color w:val="auto"/>
          <w:sz w:val="20"/>
          <w:szCs w:val="21"/>
        </w:rPr>
      </w:pPr>
      <w:r w:rsidRPr="00517E1E">
        <w:rPr>
          <w:rFonts w:ascii="Calibri" w:hAnsi="Calibri" w:cs="Arial"/>
          <w:bCs/>
          <w:color w:val="auto"/>
          <w:sz w:val="20"/>
          <w:szCs w:val="21"/>
        </w:rPr>
        <w:t>High Season</w:t>
      </w:r>
      <w:r w:rsidR="00D33BF3">
        <w:rPr>
          <w:rFonts w:ascii="Calibri" w:hAnsi="Calibri" w:cs="Arial"/>
          <w:bCs/>
          <w:color w:val="auto"/>
          <w:sz w:val="20"/>
          <w:szCs w:val="21"/>
        </w:rPr>
        <w:t>:</w:t>
      </w:r>
      <w:r w:rsidRPr="00517E1E">
        <w:rPr>
          <w:rFonts w:ascii="Calibri" w:hAnsi="Calibri" w:cs="Arial"/>
          <w:bCs/>
          <w:color w:val="auto"/>
          <w:sz w:val="20"/>
          <w:szCs w:val="21"/>
        </w:rPr>
        <w:t xml:space="preserve"> </w:t>
      </w:r>
      <w:r w:rsidR="009D537A" w:rsidRPr="00517E1E">
        <w:rPr>
          <w:rFonts w:ascii="Calibri" w:hAnsi="Calibri" w:cs="Arial"/>
          <w:bCs/>
          <w:color w:val="auto"/>
          <w:sz w:val="20"/>
          <w:szCs w:val="21"/>
        </w:rPr>
        <w:t>School summer holiday</w:t>
      </w:r>
      <w:r w:rsidR="00C20139" w:rsidRPr="00517E1E">
        <w:rPr>
          <w:rFonts w:ascii="Calibri" w:hAnsi="Calibri" w:cs="Arial"/>
          <w:bCs/>
          <w:color w:val="auto"/>
          <w:sz w:val="20"/>
          <w:szCs w:val="21"/>
        </w:rPr>
        <w:t>s</w:t>
      </w:r>
      <w:r w:rsidR="00611EFE" w:rsidRPr="00517E1E">
        <w:rPr>
          <w:rFonts w:ascii="Calibri" w:hAnsi="Calibri" w:cs="Arial"/>
          <w:bCs/>
          <w:color w:val="auto"/>
          <w:sz w:val="20"/>
          <w:szCs w:val="21"/>
        </w:rPr>
        <w:t>, based on a minimum of 6</w:t>
      </w:r>
      <w:r w:rsidR="00EF2089" w:rsidRPr="00517E1E">
        <w:rPr>
          <w:rFonts w:ascii="Calibri" w:hAnsi="Calibri" w:cs="Arial"/>
          <w:bCs/>
          <w:color w:val="auto"/>
          <w:sz w:val="20"/>
          <w:szCs w:val="21"/>
        </w:rPr>
        <w:t>5</w:t>
      </w:r>
      <w:r w:rsidR="00611EFE" w:rsidRPr="00517E1E">
        <w:rPr>
          <w:rFonts w:ascii="Calibri" w:hAnsi="Calibri" w:cs="Arial"/>
          <w:bCs/>
          <w:color w:val="auto"/>
          <w:sz w:val="20"/>
          <w:szCs w:val="21"/>
        </w:rPr>
        <w:t xml:space="preserve"> persons:</w:t>
      </w:r>
      <w:r w:rsidR="009D537A" w:rsidRPr="00517E1E">
        <w:rPr>
          <w:rFonts w:ascii="Calibri" w:hAnsi="Calibri" w:cs="Arial"/>
          <w:bCs/>
          <w:color w:val="auto"/>
          <w:sz w:val="20"/>
          <w:szCs w:val="21"/>
        </w:rPr>
        <w:t xml:space="preserve"> (Charitable groups only)</w:t>
      </w:r>
      <w:r w:rsidR="009D537A" w:rsidRPr="00517E1E">
        <w:rPr>
          <w:rFonts w:ascii="Calibri" w:hAnsi="Calibri" w:cs="Arial"/>
          <w:bCs/>
          <w:color w:val="auto"/>
          <w:sz w:val="20"/>
          <w:szCs w:val="21"/>
        </w:rPr>
        <w:tab/>
      </w:r>
      <w:r w:rsidR="009D537A" w:rsidRPr="00517E1E">
        <w:rPr>
          <w:rFonts w:ascii="Calibri" w:hAnsi="Calibri" w:cs="Arial"/>
          <w:bCs/>
          <w:color w:val="auto"/>
          <w:sz w:val="20"/>
          <w:szCs w:val="21"/>
        </w:rPr>
        <w:tab/>
      </w:r>
    </w:p>
    <w:p w14:paraId="54106E74" w14:textId="77777777" w:rsidR="009D537A" w:rsidRPr="00517E1E" w:rsidRDefault="00C835AC" w:rsidP="00D73E71">
      <w:pPr>
        <w:pStyle w:val="ListParagraph"/>
        <w:ind w:left="1800" w:firstLine="360"/>
        <w:rPr>
          <w:rFonts w:ascii="Calibri" w:hAnsi="Calibri" w:cs="Arial"/>
          <w:bCs/>
          <w:color w:val="auto"/>
          <w:sz w:val="20"/>
          <w:szCs w:val="21"/>
        </w:rPr>
      </w:pPr>
      <w:r w:rsidRPr="00517E1E">
        <w:rPr>
          <w:rFonts w:ascii="Calibri" w:hAnsi="Calibri" w:cs="Arial"/>
          <w:bCs/>
          <w:color w:val="auto"/>
          <w:sz w:val="20"/>
          <w:szCs w:val="21"/>
        </w:rPr>
        <w:t>Full weeks only</w:t>
      </w:r>
      <w:r w:rsidRPr="00517E1E">
        <w:rPr>
          <w:rFonts w:ascii="Calibri" w:hAnsi="Calibri" w:cs="Arial"/>
          <w:bCs/>
          <w:color w:val="auto"/>
          <w:sz w:val="20"/>
          <w:szCs w:val="21"/>
        </w:rPr>
        <w:tab/>
      </w:r>
      <w:r w:rsidRPr="00517E1E">
        <w:rPr>
          <w:rFonts w:ascii="Calibri" w:hAnsi="Calibri" w:cs="Arial"/>
          <w:bCs/>
          <w:color w:val="auto"/>
          <w:sz w:val="20"/>
          <w:szCs w:val="21"/>
        </w:rPr>
        <w:tab/>
      </w:r>
      <w:r w:rsidRPr="00517E1E">
        <w:rPr>
          <w:rFonts w:ascii="Calibri" w:hAnsi="Calibri" w:cs="Arial"/>
          <w:bCs/>
          <w:color w:val="auto"/>
          <w:sz w:val="20"/>
          <w:szCs w:val="21"/>
        </w:rPr>
        <w:tab/>
      </w:r>
      <w:r w:rsidRPr="00517E1E">
        <w:rPr>
          <w:rFonts w:ascii="Calibri" w:hAnsi="Calibri" w:cs="Arial"/>
          <w:bCs/>
          <w:color w:val="auto"/>
          <w:sz w:val="20"/>
          <w:szCs w:val="21"/>
        </w:rPr>
        <w:tab/>
      </w:r>
      <w:r w:rsidR="009D537A" w:rsidRPr="00517E1E">
        <w:rPr>
          <w:rFonts w:ascii="Calibri" w:hAnsi="Calibri" w:cs="Arial"/>
          <w:bCs/>
          <w:color w:val="auto"/>
          <w:sz w:val="20"/>
          <w:szCs w:val="21"/>
        </w:rPr>
        <w:t>£</w:t>
      </w:r>
      <w:r w:rsidR="00B902AD">
        <w:rPr>
          <w:rFonts w:ascii="Calibri" w:hAnsi="Calibri" w:cs="Arial"/>
          <w:bCs/>
          <w:color w:val="auto"/>
          <w:sz w:val="20"/>
          <w:szCs w:val="21"/>
        </w:rPr>
        <w:t>7,507.50</w:t>
      </w:r>
    </w:p>
    <w:p w14:paraId="156A2F5C" w14:textId="77777777" w:rsidR="004D2D4E" w:rsidRPr="00517E1E" w:rsidRDefault="004D2D4E" w:rsidP="004D2D4E">
      <w:pPr>
        <w:pStyle w:val="ListParagraph"/>
        <w:ind w:left="1800"/>
        <w:rPr>
          <w:rFonts w:ascii="Calibri" w:hAnsi="Calibri" w:cs="Arial"/>
          <w:bCs/>
          <w:color w:val="auto"/>
          <w:sz w:val="20"/>
          <w:szCs w:val="21"/>
        </w:rPr>
      </w:pPr>
      <w:r w:rsidRPr="00517E1E">
        <w:rPr>
          <w:rFonts w:ascii="Calibri" w:hAnsi="Calibri" w:cs="Arial"/>
          <w:bCs/>
          <w:color w:val="auto"/>
          <w:sz w:val="20"/>
          <w:szCs w:val="21"/>
        </w:rPr>
        <w:tab/>
      </w:r>
      <w:r w:rsidRPr="00517E1E">
        <w:rPr>
          <w:rFonts w:ascii="Calibri" w:hAnsi="Calibri" w:cs="Arial"/>
          <w:bCs/>
          <w:color w:val="auto"/>
          <w:sz w:val="20"/>
          <w:szCs w:val="21"/>
        </w:rPr>
        <w:tab/>
      </w:r>
      <w:r w:rsidR="009B5E0B" w:rsidRPr="00517E1E">
        <w:rPr>
          <w:rFonts w:ascii="Calibri" w:hAnsi="Calibri" w:cs="Arial"/>
          <w:bCs/>
          <w:color w:val="auto"/>
          <w:sz w:val="20"/>
          <w:szCs w:val="21"/>
        </w:rPr>
        <w:tab/>
      </w:r>
      <w:r w:rsidRPr="00517E1E">
        <w:rPr>
          <w:rFonts w:ascii="Calibri" w:hAnsi="Calibri"/>
          <w:i/>
          <w:color w:val="auto"/>
          <w:sz w:val="20"/>
          <w:szCs w:val="21"/>
        </w:rPr>
        <w:t>Deposit £500 per week</w:t>
      </w:r>
    </w:p>
    <w:p w14:paraId="25A7A062" w14:textId="77777777" w:rsidR="004D2D4E" w:rsidRPr="00517E1E" w:rsidRDefault="004D2D4E" w:rsidP="004D2D4E">
      <w:pPr>
        <w:pStyle w:val="ListParagraph"/>
        <w:ind w:left="1800"/>
        <w:rPr>
          <w:rFonts w:ascii="Calibri" w:hAnsi="Calibri" w:cs="Arial"/>
          <w:bCs/>
          <w:color w:val="auto"/>
          <w:sz w:val="20"/>
          <w:szCs w:val="21"/>
        </w:rPr>
      </w:pPr>
    </w:p>
    <w:p w14:paraId="2AC09FC7" w14:textId="08328E29" w:rsidR="009D537A" w:rsidRPr="00517E1E" w:rsidRDefault="00CF0127" w:rsidP="00C835AC">
      <w:pPr>
        <w:pStyle w:val="ListParagraph"/>
        <w:ind w:left="1080"/>
        <w:rPr>
          <w:rFonts w:ascii="Calibri" w:hAnsi="Calibri" w:cs="Arial"/>
          <w:bCs/>
          <w:color w:val="auto"/>
          <w:sz w:val="20"/>
          <w:szCs w:val="21"/>
        </w:rPr>
      </w:pPr>
      <w:r w:rsidRPr="00517E1E">
        <w:rPr>
          <w:rFonts w:ascii="Calibri" w:hAnsi="Calibri" w:cs="Arial"/>
          <w:bCs/>
          <w:color w:val="auto"/>
          <w:sz w:val="20"/>
          <w:szCs w:val="21"/>
        </w:rPr>
        <w:t>Mid-Season</w:t>
      </w:r>
      <w:r w:rsidR="00D33BF3">
        <w:rPr>
          <w:rFonts w:ascii="Calibri" w:hAnsi="Calibri" w:cs="Arial"/>
          <w:bCs/>
          <w:color w:val="auto"/>
          <w:sz w:val="20"/>
          <w:szCs w:val="21"/>
        </w:rPr>
        <w:t>:</w:t>
      </w:r>
      <w:r w:rsidR="00C835AC" w:rsidRPr="00517E1E">
        <w:rPr>
          <w:rFonts w:ascii="Calibri" w:hAnsi="Calibri" w:cs="Arial"/>
          <w:bCs/>
          <w:color w:val="auto"/>
          <w:sz w:val="20"/>
          <w:szCs w:val="21"/>
        </w:rPr>
        <w:t xml:space="preserve"> </w:t>
      </w:r>
      <w:r w:rsidR="009D537A" w:rsidRPr="00517E1E">
        <w:rPr>
          <w:rFonts w:ascii="Calibri" w:hAnsi="Calibri" w:cs="Arial"/>
          <w:bCs/>
          <w:color w:val="auto"/>
          <w:sz w:val="20"/>
          <w:szCs w:val="21"/>
        </w:rPr>
        <w:t>Weekends</w:t>
      </w:r>
      <w:r w:rsidR="00C835AC" w:rsidRPr="00517E1E">
        <w:rPr>
          <w:rFonts w:ascii="Calibri" w:hAnsi="Calibri" w:cs="Arial"/>
          <w:bCs/>
          <w:color w:val="auto"/>
          <w:sz w:val="20"/>
          <w:szCs w:val="21"/>
        </w:rPr>
        <w:t xml:space="preserve">, </w:t>
      </w:r>
      <w:r w:rsidR="006C0116" w:rsidRPr="00517E1E">
        <w:rPr>
          <w:rFonts w:ascii="Calibri" w:hAnsi="Calibri" w:cs="Arial"/>
          <w:bCs/>
          <w:color w:val="auto"/>
          <w:sz w:val="20"/>
          <w:szCs w:val="21"/>
        </w:rPr>
        <w:t>May</w:t>
      </w:r>
      <w:r w:rsidR="009D537A" w:rsidRPr="00517E1E">
        <w:rPr>
          <w:rFonts w:ascii="Calibri" w:hAnsi="Calibri" w:cs="Arial"/>
          <w:bCs/>
          <w:color w:val="auto"/>
          <w:sz w:val="20"/>
          <w:szCs w:val="21"/>
        </w:rPr>
        <w:t xml:space="preserve"> to September</w:t>
      </w:r>
      <w:r w:rsidR="006C0116" w:rsidRPr="00517E1E">
        <w:rPr>
          <w:rFonts w:ascii="Calibri" w:hAnsi="Calibri" w:cs="Arial"/>
          <w:bCs/>
          <w:color w:val="auto"/>
          <w:sz w:val="20"/>
          <w:szCs w:val="21"/>
        </w:rPr>
        <w:t xml:space="preserve">, </w:t>
      </w:r>
      <w:r w:rsidR="00932CB8">
        <w:rPr>
          <w:rFonts w:ascii="Calibri" w:hAnsi="Calibri" w:cs="Arial"/>
          <w:bCs/>
          <w:color w:val="auto"/>
          <w:sz w:val="20"/>
          <w:szCs w:val="21"/>
        </w:rPr>
        <w:t xml:space="preserve">sole use, </w:t>
      </w:r>
      <w:r w:rsidR="004D2D4E" w:rsidRPr="00517E1E">
        <w:rPr>
          <w:rFonts w:ascii="Calibri" w:hAnsi="Calibri" w:cs="Arial"/>
          <w:bCs/>
          <w:color w:val="auto"/>
          <w:sz w:val="20"/>
          <w:szCs w:val="21"/>
        </w:rPr>
        <w:t xml:space="preserve">based on </w:t>
      </w:r>
      <w:r w:rsidR="00C20139" w:rsidRPr="00517E1E">
        <w:rPr>
          <w:rFonts w:ascii="Calibri" w:hAnsi="Calibri" w:cs="Arial"/>
          <w:bCs/>
          <w:color w:val="auto"/>
          <w:sz w:val="20"/>
          <w:szCs w:val="21"/>
        </w:rPr>
        <w:t xml:space="preserve">a minimum of </w:t>
      </w:r>
      <w:r w:rsidR="004D2D4E" w:rsidRPr="00517E1E">
        <w:rPr>
          <w:rFonts w:ascii="Calibri" w:hAnsi="Calibri" w:cs="Arial"/>
          <w:bCs/>
          <w:color w:val="auto"/>
          <w:sz w:val="20"/>
          <w:szCs w:val="21"/>
        </w:rPr>
        <w:t>60 persons:</w:t>
      </w:r>
    </w:p>
    <w:p w14:paraId="3ABE5668" w14:textId="77777777" w:rsidR="004D2D4E" w:rsidRPr="00517E1E" w:rsidRDefault="009D537A" w:rsidP="00D73E71">
      <w:pPr>
        <w:pStyle w:val="NoSpacing"/>
        <w:ind w:left="2160"/>
        <w:rPr>
          <w:sz w:val="20"/>
          <w:szCs w:val="21"/>
        </w:rPr>
      </w:pPr>
      <w:r w:rsidRPr="00517E1E">
        <w:rPr>
          <w:sz w:val="20"/>
          <w:szCs w:val="21"/>
        </w:rPr>
        <w:t xml:space="preserve">Charitable </w:t>
      </w:r>
      <w:r w:rsidR="006642A7" w:rsidRPr="00517E1E">
        <w:rPr>
          <w:sz w:val="20"/>
          <w:szCs w:val="21"/>
        </w:rPr>
        <w:t xml:space="preserve">Youth </w:t>
      </w:r>
      <w:r w:rsidRPr="00517E1E">
        <w:rPr>
          <w:sz w:val="20"/>
          <w:szCs w:val="21"/>
        </w:rPr>
        <w:t xml:space="preserve">Groups </w:t>
      </w:r>
      <w:r w:rsidRPr="00517E1E">
        <w:rPr>
          <w:sz w:val="20"/>
          <w:szCs w:val="21"/>
        </w:rPr>
        <w:tab/>
      </w:r>
      <w:r w:rsidRPr="00517E1E">
        <w:rPr>
          <w:sz w:val="20"/>
          <w:szCs w:val="21"/>
        </w:rPr>
        <w:tab/>
      </w:r>
      <w:r w:rsidRPr="00517E1E">
        <w:rPr>
          <w:sz w:val="20"/>
          <w:szCs w:val="21"/>
        </w:rPr>
        <w:tab/>
        <w:t>£</w:t>
      </w:r>
      <w:r w:rsidR="00B902AD">
        <w:rPr>
          <w:sz w:val="20"/>
          <w:szCs w:val="21"/>
        </w:rPr>
        <w:t>990</w:t>
      </w:r>
      <w:r w:rsidR="00C835AC" w:rsidRPr="00517E1E">
        <w:rPr>
          <w:sz w:val="20"/>
          <w:szCs w:val="21"/>
        </w:rPr>
        <w:t xml:space="preserve"> </w:t>
      </w:r>
      <w:r w:rsidRPr="00517E1E">
        <w:rPr>
          <w:sz w:val="20"/>
          <w:szCs w:val="21"/>
        </w:rPr>
        <w:t>per night</w:t>
      </w:r>
      <w:r w:rsidR="006642A7" w:rsidRPr="00517E1E">
        <w:rPr>
          <w:sz w:val="20"/>
          <w:szCs w:val="21"/>
        </w:rPr>
        <w:t xml:space="preserve">  </w:t>
      </w:r>
    </w:p>
    <w:p w14:paraId="3305A7B4" w14:textId="77777777" w:rsidR="00DD7D83" w:rsidRDefault="001329EE" w:rsidP="00D73E71">
      <w:pPr>
        <w:pStyle w:val="NoSpacing"/>
        <w:ind w:left="2160"/>
        <w:rPr>
          <w:sz w:val="20"/>
          <w:szCs w:val="21"/>
        </w:rPr>
      </w:pPr>
      <w:r>
        <w:rPr>
          <w:sz w:val="20"/>
          <w:szCs w:val="21"/>
        </w:rPr>
        <w:t>Charitable adult groups</w:t>
      </w:r>
      <w:r>
        <w:rPr>
          <w:sz w:val="20"/>
          <w:szCs w:val="21"/>
        </w:rPr>
        <w:tab/>
      </w:r>
      <w:r>
        <w:rPr>
          <w:sz w:val="20"/>
          <w:szCs w:val="21"/>
        </w:rPr>
        <w:tab/>
        <w:t xml:space="preserve">                £1</w:t>
      </w:r>
      <w:r w:rsidR="00872B44">
        <w:rPr>
          <w:sz w:val="20"/>
          <w:szCs w:val="21"/>
        </w:rPr>
        <w:t>,1</w:t>
      </w:r>
      <w:r w:rsidR="00B902AD">
        <w:rPr>
          <w:sz w:val="20"/>
          <w:szCs w:val="21"/>
        </w:rPr>
        <w:t>88</w:t>
      </w:r>
      <w:r w:rsidR="00DD7D83" w:rsidRPr="00517E1E">
        <w:rPr>
          <w:sz w:val="20"/>
          <w:szCs w:val="21"/>
        </w:rPr>
        <w:t xml:space="preserve"> (</w:t>
      </w:r>
      <w:proofErr w:type="spellStart"/>
      <w:r w:rsidR="00DD7D83" w:rsidRPr="00517E1E">
        <w:rPr>
          <w:sz w:val="20"/>
          <w:szCs w:val="21"/>
        </w:rPr>
        <w:t>inc</w:t>
      </w:r>
      <w:proofErr w:type="spellEnd"/>
      <w:r w:rsidR="00DD7D83" w:rsidRPr="00517E1E">
        <w:rPr>
          <w:sz w:val="20"/>
          <w:szCs w:val="21"/>
        </w:rPr>
        <w:t xml:space="preserve"> VAT)</w:t>
      </w:r>
      <w:r w:rsidR="00DD7D83" w:rsidRPr="00517E1E">
        <w:rPr>
          <w:sz w:val="20"/>
          <w:szCs w:val="21"/>
        </w:rPr>
        <w:tab/>
      </w:r>
    </w:p>
    <w:p w14:paraId="7AFF68A6" w14:textId="77777777" w:rsidR="00A32ACB" w:rsidRPr="00517E1E" w:rsidRDefault="00A32ACB" w:rsidP="00D73E71">
      <w:pPr>
        <w:pStyle w:val="NoSpacing"/>
        <w:ind w:left="2160"/>
        <w:rPr>
          <w:sz w:val="20"/>
          <w:szCs w:val="21"/>
        </w:rPr>
      </w:pPr>
    </w:p>
    <w:p w14:paraId="335E945A" w14:textId="77777777" w:rsidR="004D2D4E" w:rsidRPr="00517E1E" w:rsidRDefault="00DD7D83" w:rsidP="00D73E71">
      <w:pPr>
        <w:pStyle w:val="NoSpacing"/>
        <w:ind w:left="2160"/>
        <w:rPr>
          <w:sz w:val="20"/>
          <w:szCs w:val="21"/>
        </w:rPr>
      </w:pPr>
      <w:r w:rsidRPr="00517E1E">
        <w:rPr>
          <w:sz w:val="20"/>
          <w:szCs w:val="21"/>
        </w:rPr>
        <w:t>Commercial adult groups</w:t>
      </w:r>
      <w:r w:rsidR="009D537A" w:rsidRPr="00517E1E">
        <w:rPr>
          <w:sz w:val="20"/>
          <w:szCs w:val="21"/>
        </w:rPr>
        <w:tab/>
      </w:r>
      <w:r w:rsidRPr="00517E1E">
        <w:rPr>
          <w:sz w:val="20"/>
          <w:szCs w:val="21"/>
        </w:rPr>
        <w:tab/>
      </w:r>
      <w:r w:rsidRPr="00517E1E">
        <w:rPr>
          <w:sz w:val="20"/>
          <w:szCs w:val="21"/>
        </w:rPr>
        <w:tab/>
        <w:t>£</w:t>
      </w:r>
      <w:r w:rsidR="002117F7">
        <w:rPr>
          <w:sz w:val="20"/>
          <w:szCs w:val="21"/>
        </w:rPr>
        <w:t>2,16</w:t>
      </w:r>
      <w:r w:rsidR="00872B44">
        <w:rPr>
          <w:sz w:val="20"/>
          <w:szCs w:val="21"/>
        </w:rPr>
        <w:t>0</w:t>
      </w:r>
      <w:r w:rsidRPr="00517E1E">
        <w:rPr>
          <w:sz w:val="20"/>
          <w:szCs w:val="21"/>
        </w:rPr>
        <w:t xml:space="preserve"> per night (</w:t>
      </w:r>
      <w:proofErr w:type="spellStart"/>
      <w:r w:rsidRPr="00517E1E">
        <w:rPr>
          <w:sz w:val="20"/>
          <w:szCs w:val="21"/>
        </w:rPr>
        <w:t>inc</w:t>
      </w:r>
      <w:proofErr w:type="spellEnd"/>
      <w:r w:rsidRPr="00517E1E">
        <w:rPr>
          <w:sz w:val="20"/>
          <w:szCs w:val="21"/>
        </w:rPr>
        <w:t xml:space="preserve"> VAT)</w:t>
      </w:r>
    </w:p>
    <w:p w14:paraId="4E6E17D6" w14:textId="77777777" w:rsidR="004D2D4E" w:rsidRPr="00517E1E" w:rsidRDefault="009D537A" w:rsidP="00D73E71">
      <w:pPr>
        <w:pStyle w:val="NoSpacing"/>
        <w:ind w:left="2160"/>
        <w:rPr>
          <w:i/>
          <w:sz w:val="20"/>
          <w:szCs w:val="21"/>
        </w:rPr>
      </w:pPr>
      <w:r w:rsidRPr="00517E1E">
        <w:rPr>
          <w:sz w:val="20"/>
          <w:szCs w:val="21"/>
        </w:rPr>
        <w:tab/>
      </w:r>
      <w:r w:rsidR="009B5E0B" w:rsidRPr="00517E1E">
        <w:rPr>
          <w:sz w:val="20"/>
          <w:szCs w:val="21"/>
        </w:rPr>
        <w:tab/>
      </w:r>
      <w:r w:rsidR="004D2D4E" w:rsidRPr="00517E1E">
        <w:rPr>
          <w:i/>
          <w:sz w:val="20"/>
          <w:szCs w:val="21"/>
        </w:rPr>
        <w:t xml:space="preserve">Deposit </w:t>
      </w:r>
      <w:r w:rsidRPr="00517E1E">
        <w:rPr>
          <w:i/>
          <w:sz w:val="20"/>
          <w:szCs w:val="21"/>
        </w:rPr>
        <w:t>£</w:t>
      </w:r>
      <w:r w:rsidR="006642A7" w:rsidRPr="00517E1E">
        <w:rPr>
          <w:i/>
          <w:sz w:val="20"/>
          <w:szCs w:val="21"/>
        </w:rPr>
        <w:t>50</w:t>
      </w:r>
      <w:r w:rsidRPr="00517E1E">
        <w:rPr>
          <w:i/>
          <w:sz w:val="20"/>
          <w:szCs w:val="21"/>
        </w:rPr>
        <w:t xml:space="preserve"> per night</w:t>
      </w:r>
    </w:p>
    <w:p w14:paraId="70955018" w14:textId="77777777" w:rsidR="00E21C00" w:rsidRPr="00517E1E" w:rsidRDefault="00E21C00" w:rsidP="004D2D4E">
      <w:pPr>
        <w:pStyle w:val="NoSpacing"/>
        <w:ind w:left="1800"/>
        <w:rPr>
          <w:i/>
          <w:sz w:val="20"/>
          <w:szCs w:val="21"/>
        </w:rPr>
      </w:pPr>
    </w:p>
    <w:p w14:paraId="2B2EA361" w14:textId="77777777" w:rsidR="009D537A" w:rsidRPr="00517E1E" w:rsidRDefault="00C835AC" w:rsidP="004E7F91">
      <w:pPr>
        <w:pStyle w:val="ListParagraph"/>
        <w:ind w:left="1080"/>
        <w:rPr>
          <w:rFonts w:ascii="Calibri" w:hAnsi="Calibri" w:cs="Arial"/>
          <w:bCs/>
          <w:color w:val="auto"/>
          <w:sz w:val="20"/>
          <w:szCs w:val="21"/>
        </w:rPr>
      </w:pPr>
      <w:r w:rsidRPr="00517E1E">
        <w:rPr>
          <w:rFonts w:ascii="Calibri" w:hAnsi="Calibri" w:cs="Arial"/>
          <w:bCs/>
          <w:color w:val="auto"/>
          <w:sz w:val="20"/>
          <w:szCs w:val="21"/>
        </w:rPr>
        <w:t>Low Season</w:t>
      </w:r>
      <w:r w:rsidR="00D33BF3">
        <w:rPr>
          <w:rFonts w:ascii="Calibri" w:hAnsi="Calibri" w:cs="Arial"/>
          <w:bCs/>
          <w:color w:val="auto"/>
          <w:sz w:val="20"/>
          <w:szCs w:val="21"/>
        </w:rPr>
        <w:t>:</w:t>
      </w:r>
      <w:r w:rsidRPr="00517E1E">
        <w:rPr>
          <w:rFonts w:ascii="Calibri" w:hAnsi="Calibri" w:cs="Arial"/>
          <w:bCs/>
          <w:color w:val="auto"/>
          <w:sz w:val="20"/>
          <w:szCs w:val="21"/>
        </w:rPr>
        <w:t xml:space="preserve"> </w:t>
      </w:r>
      <w:r w:rsidR="006C0116" w:rsidRPr="00517E1E">
        <w:rPr>
          <w:rFonts w:ascii="Calibri" w:hAnsi="Calibri" w:cs="Arial"/>
          <w:bCs/>
          <w:color w:val="auto"/>
          <w:sz w:val="20"/>
          <w:szCs w:val="21"/>
        </w:rPr>
        <w:t>Weekends</w:t>
      </w:r>
      <w:r w:rsidR="004E7F91" w:rsidRPr="00517E1E">
        <w:rPr>
          <w:rFonts w:ascii="Calibri" w:hAnsi="Calibri" w:cs="Arial"/>
          <w:bCs/>
          <w:color w:val="auto"/>
          <w:sz w:val="20"/>
          <w:szCs w:val="21"/>
        </w:rPr>
        <w:t xml:space="preserve">, </w:t>
      </w:r>
      <w:r w:rsidR="009D537A" w:rsidRPr="00517E1E">
        <w:rPr>
          <w:rFonts w:ascii="Calibri" w:hAnsi="Calibri" w:cs="Arial"/>
          <w:bCs/>
          <w:color w:val="auto"/>
          <w:sz w:val="20"/>
          <w:szCs w:val="21"/>
        </w:rPr>
        <w:t xml:space="preserve">October to </w:t>
      </w:r>
      <w:r w:rsidR="006C0116" w:rsidRPr="00517E1E">
        <w:rPr>
          <w:rFonts w:ascii="Calibri" w:hAnsi="Calibri" w:cs="Arial"/>
          <w:bCs/>
          <w:color w:val="auto"/>
          <w:sz w:val="20"/>
          <w:szCs w:val="21"/>
        </w:rPr>
        <w:t>April</w:t>
      </w:r>
      <w:r w:rsidR="004E7F91" w:rsidRPr="00517E1E">
        <w:rPr>
          <w:rFonts w:ascii="Calibri" w:hAnsi="Calibri" w:cs="Arial"/>
          <w:bCs/>
          <w:color w:val="auto"/>
          <w:sz w:val="20"/>
          <w:szCs w:val="21"/>
        </w:rPr>
        <w:t xml:space="preserve">, </w:t>
      </w:r>
      <w:r w:rsidR="00932CB8">
        <w:rPr>
          <w:rFonts w:ascii="Calibri" w:hAnsi="Calibri" w:cs="Arial"/>
          <w:bCs/>
          <w:color w:val="auto"/>
          <w:sz w:val="20"/>
          <w:szCs w:val="21"/>
        </w:rPr>
        <w:t xml:space="preserve">sole use, </w:t>
      </w:r>
      <w:r w:rsidR="004E7F91" w:rsidRPr="00517E1E">
        <w:rPr>
          <w:rFonts w:ascii="Calibri" w:hAnsi="Calibri" w:cs="Arial"/>
          <w:bCs/>
          <w:color w:val="auto"/>
          <w:sz w:val="20"/>
          <w:szCs w:val="21"/>
        </w:rPr>
        <w:t>b</w:t>
      </w:r>
      <w:r w:rsidR="009D537A" w:rsidRPr="00517E1E">
        <w:rPr>
          <w:rFonts w:ascii="Calibri" w:hAnsi="Calibri" w:cs="Arial"/>
          <w:bCs/>
          <w:color w:val="auto"/>
          <w:sz w:val="20"/>
          <w:szCs w:val="21"/>
        </w:rPr>
        <w:t xml:space="preserve">ased on minimum of </w:t>
      </w:r>
      <w:r w:rsidR="006C0116" w:rsidRPr="00517E1E">
        <w:rPr>
          <w:rFonts w:ascii="Calibri" w:hAnsi="Calibri" w:cs="Arial"/>
          <w:bCs/>
          <w:color w:val="auto"/>
          <w:sz w:val="20"/>
          <w:szCs w:val="21"/>
        </w:rPr>
        <w:t>4</w:t>
      </w:r>
      <w:r w:rsidR="009D537A" w:rsidRPr="00517E1E">
        <w:rPr>
          <w:rFonts w:ascii="Calibri" w:hAnsi="Calibri" w:cs="Arial"/>
          <w:bCs/>
          <w:color w:val="auto"/>
          <w:sz w:val="20"/>
          <w:szCs w:val="21"/>
        </w:rPr>
        <w:t>0 pe</w:t>
      </w:r>
      <w:r w:rsidR="004E7F91" w:rsidRPr="00517E1E">
        <w:rPr>
          <w:rFonts w:ascii="Calibri" w:hAnsi="Calibri" w:cs="Arial"/>
          <w:bCs/>
          <w:color w:val="auto"/>
          <w:sz w:val="20"/>
          <w:szCs w:val="21"/>
        </w:rPr>
        <w:t>rsons:</w:t>
      </w:r>
    </w:p>
    <w:p w14:paraId="373E810D" w14:textId="77777777" w:rsidR="009D537A" w:rsidRPr="00517E1E" w:rsidRDefault="009D537A" w:rsidP="00D73E71">
      <w:pPr>
        <w:pStyle w:val="NoSpacing"/>
        <w:ind w:left="2160"/>
        <w:rPr>
          <w:sz w:val="20"/>
          <w:szCs w:val="21"/>
        </w:rPr>
      </w:pPr>
      <w:r w:rsidRPr="00517E1E">
        <w:rPr>
          <w:sz w:val="20"/>
          <w:szCs w:val="21"/>
        </w:rPr>
        <w:t>Charitable Groups</w:t>
      </w:r>
      <w:r w:rsidRPr="00517E1E">
        <w:rPr>
          <w:sz w:val="20"/>
          <w:szCs w:val="21"/>
        </w:rPr>
        <w:tab/>
      </w:r>
      <w:r w:rsidRPr="00517E1E">
        <w:rPr>
          <w:sz w:val="20"/>
          <w:szCs w:val="21"/>
        </w:rPr>
        <w:tab/>
      </w:r>
      <w:r w:rsidRPr="00517E1E">
        <w:rPr>
          <w:sz w:val="20"/>
          <w:szCs w:val="21"/>
        </w:rPr>
        <w:tab/>
        <w:t>£</w:t>
      </w:r>
      <w:r w:rsidR="00B902AD">
        <w:rPr>
          <w:sz w:val="20"/>
          <w:szCs w:val="21"/>
        </w:rPr>
        <w:t>660</w:t>
      </w:r>
      <w:r w:rsidR="00C835AC" w:rsidRPr="00517E1E">
        <w:rPr>
          <w:sz w:val="20"/>
          <w:szCs w:val="21"/>
        </w:rPr>
        <w:t xml:space="preserve"> </w:t>
      </w:r>
      <w:r w:rsidRPr="00517E1E">
        <w:rPr>
          <w:sz w:val="20"/>
          <w:szCs w:val="21"/>
        </w:rPr>
        <w:t>per night</w:t>
      </w:r>
    </w:p>
    <w:p w14:paraId="73E9AE21" w14:textId="77777777" w:rsidR="00DD7D83" w:rsidRDefault="00DD7D83" w:rsidP="00DD7D83">
      <w:pPr>
        <w:pStyle w:val="NoSpacing"/>
        <w:rPr>
          <w:sz w:val="20"/>
          <w:szCs w:val="21"/>
        </w:rPr>
      </w:pPr>
      <w:r w:rsidRPr="00517E1E">
        <w:rPr>
          <w:sz w:val="20"/>
        </w:rPr>
        <w:tab/>
      </w:r>
      <w:r w:rsidRPr="00517E1E">
        <w:rPr>
          <w:sz w:val="18"/>
        </w:rPr>
        <w:tab/>
      </w:r>
      <w:r w:rsidRPr="00517E1E">
        <w:rPr>
          <w:sz w:val="18"/>
        </w:rPr>
        <w:tab/>
      </w:r>
      <w:r w:rsidRPr="00517E1E">
        <w:rPr>
          <w:sz w:val="20"/>
          <w:szCs w:val="21"/>
        </w:rPr>
        <w:t xml:space="preserve">Charitable adult groups </w:t>
      </w:r>
      <w:r w:rsidRPr="00517E1E">
        <w:rPr>
          <w:sz w:val="20"/>
          <w:szCs w:val="21"/>
        </w:rPr>
        <w:tab/>
      </w:r>
      <w:r w:rsidRPr="00517E1E">
        <w:rPr>
          <w:sz w:val="20"/>
          <w:szCs w:val="21"/>
        </w:rPr>
        <w:tab/>
      </w:r>
      <w:r w:rsidRPr="00517E1E">
        <w:rPr>
          <w:sz w:val="20"/>
          <w:szCs w:val="21"/>
        </w:rPr>
        <w:tab/>
        <w:t>£</w:t>
      </w:r>
      <w:r w:rsidR="001329EE">
        <w:rPr>
          <w:sz w:val="20"/>
          <w:szCs w:val="21"/>
        </w:rPr>
        <w:t>7</w:t>
      </w:r>
      <w:r w:rsidR="00B902AD">
        <w:rPr>
          <w:sz w:val="20"/>
          <w:szCs w:val="21"/>
        </w:rPr>
        <w:t>92</w:t>
      </w:r>
      <w:r w:rsidRPr="00517E1E">
        <w:rPr>
          <w:sz w:val="20"/>
          <w:szCs w:val="21"/>
        </w:rPr>
        <w:t xml:space="preserve"> per night (</w:t>
      </w:r>
      <w:proofErr w:type="spellStart"/>
      <w:r w:rsidRPr="00517E1E">
        <w:rPr>
          <w:sz w:val="20"/>
          <w:szCs w:val="21"/>
        </w:rPr>
        <w:t>inc</w:t>
      </w:r>
      <w:proofErr w:type="spellEnd"/>
      <w:r w:rsidRPr="00517E1E">
        <w:rPr>
          <w:sz w:val="20"/>
          <w:szCs w:val="21"/>
        </w:rPr>
        <w:t xml:space="preserve"> VAT)</w:t>
      </w:r>
    </w:p>
    <w:p w14:paraId="66CA2318" w14:textId="77777777" w:rsidR="00A32ACB" w:rsidRPr="00517E1E" w:rsidRDefault="00A32ACB" w:rsidP="00DD7D83">
      <w:pPr>
        <w:pStyle w:val="NoSpacing"/>
        <w:rPr>
          <w:sz w:val="20"/>
          <w:szCs w:val="21"/>
        </w:rPr>
      </w:pPr>
    </w:p>
    <w:p w14:paraId="73B13A57" w14:textId="77777777" w:rsidR="00DD7D83" w:rsidRPr="00517E1E" w:rsidRDefault="00DD7D83" w:rsidP="00DD7D83">
      <w:pPr>
        <w:pStyle w:val="NoSpacing"/>
        <w:rPr>
          <w:sz w:val="20"/>
          <w:szCs w:val="21"/>
        </w:rPr>
      </w:pPr>
      <w:r w:rsidRPr="00517E1E">
        <w:rPr>
          <w:sz w:val="20"/>
          <w:szCs w:val="21"/>
        </w:rPr>
        <w:tab/>
      </w:r>
      <w:r w:rsidRPr="00517E1E">
        <w:rPr>
          <w:sz w:val="20"/>
          <w:szCs w:val="21"/>
        </w:rPr>
        <w:tab/>
      </w:r>
      <w:r w:rsidRPr="00517E1E">
        <w:rPr>
          <w:sz w:val="20"/>
          <w:szCs w:val="21"/>
        </w:rPr>
        <w:tab/>
        <w:t>Commercial adult groups</w:t>
      </w:r>
      <w:r w:rsidRPr="00517E1E">
        <w:rPr>
          <w:sz w:val="20"/>
          <w:szCs w:val="21"/>
        </w:rPr>
        <w:tab/>
      </w:r>
      <w:r w:rsidRPr="00517E1E">
        <w:rPr>
          <w:sz w:val="20"/>
          <w:szCs w:val="21"/>
        </w:rPr>
        <w:tab/>
      </w:r>
      <w:r w:rsidRPr="00517E1E">
        <w:rPr>
          <w:sz w:val="20"/>
          <w:szCs w:val="21"/>
        </w:rPr>
        <w:tab/>
        <w:t>£</w:t>
      </w:r>
      <w:r w:rsidR="0046313F">
        <w:rPr>
          <w:sz w:val="20"/>
          <w:szCs w:val="21"/>
        </w:rPr>
        <w:t>1</w:t>
      </w:r>
      <w:r w:rsidR="00872B44">
        <w:rPr>
          <w:sz w:val="20"/>
          <w:szCs w:val="21"/>
        </w:rPr>
        <w:t>,4</w:t>
      </w:r>
      <w:r w:rsidR="002117F7">
        <w:rPr>
          <w:sz w:val="20"/>
          <w:szCs w:val="21"/>
        </w:rPr>
        <w:t>4</w:t>
      </w:r>
      <w:r w:rsidR="00F93217">
        <w:rPr>
          <w:sz w:val="20"/>
          <w:szCs w:val="21"/>
        </w:rPr>
        <w:t>0</w:t>
      </w:r>
      <w:r w:rsidRPr="00517E1E">
        <w:rPr>
          <w:sz w:val="20"/>
          <w:szCs w:val="21"/>
        </w:rPr>
        <w:t xml:space="preserve"> per night (</w:t>
      </w:r>
      <w:proofErr w:type="spellStart"/>
      <w:r w:rsidRPr="00517E1E">
        <w:rPr>
          <w:sz w:val="20"/>
          <w:szCs w:val="21"/>
        </w:rPr>
        <w:t>inc</w:t>
      </w:r>
      <w:proofErr w:type="spellEnd"/>
      <w:r w:rsidRPr="00517E1E">
        <w:rPr>
          <w:sz w:val="20"/>
          <w:szCs w:val="21"/>
        </w:rPr>
        <w:t xml:space="preserve"> VAT)</w:t>
      </w:r>
    </w:p>
    <w:p w14:paraId="711807A6" w14:textId="77777777" w:rsidR="009D537A" w:rsidRPr="00517E1E" w:rsidRDefault="009B5E0B" w:rsidP="009D537A">
      <w:pPr>
        <w:ind w:hanging="540"/>
        <w:rPr>
          <w:rFonts w:cs="Arial"/>
          <w:bCs/>
          <w:i/>
          <w:sz w:val="20"/>
          <w:szCs w:val="21"/>
        </w:rPr>
      </w:pPr>
      <w:r w:rsidRPr="00517E1E">
        <w:rPr>
          <w:rFonts w:cs="Arial"/>
          <w:bCs/>
          <w:sz w:val="20"/>
          <w:szCs w:val="21"/>
        </w:rPr>
        <w:tab/>
      </w:r>
      <w:r w:rsidR="00DD7D83" w:rsidRPr="00517E1E">
        <w:rPr>
          <w:rFonts w:cs="Arial"/>
          <w:bCs/>
          <w:sz w:val="20"/>
          <w:szCs w:val="21"/>
        </w:rPr>
        <w:tab/>
      </w:r>
      <w:r w:rsidR="00DD7D83" w:rsidRPr="00517E1E">
        <w:rPr>
          <w:rFonts w:cs="Arial"/>
          <w:bCs/>
          <w:sz w:val="20"/>
          <w:szCs w:val="21"/>
        </w:rPr>
        <w:tab/>
      </w:r>
      <w:r w:rsidR="00DD7D83" w:rsidRPr="00517E1E">
        <w:rPr>
          <w:rFonts w:cs="Arial"/>
          <w:bCs/>
          <w:sz w:val="20"/>
          <w:szCs w:val="21"/>
        </w:rPr>
        <w:tab/>
      </w:r>
      <w:r w:rsidR="00DD7D83" w:rsidRPr="00517E1E">
        <w:rPr>
          <w:rFonts w:cs="Arial"/>
          <w:bCs/>
          <w:sz w:val="20"/>
          <w:szCs w:val="21"/>
        </w:rPr>
        <w:tab/>
      </w:r>
      <w:r w:rsidR="00C20139" w:rsidRPr="00517E1E">
        <w:rPr>
          <w:rFonts w:cs="Arial"/>
          <w:bCs/>
          <w:sz w:val="20"/>
          <w:szCs w:val="21"/>
        </w:rPr>
        <w:tab/>
      </w:r>
      <w:r w:rsidR="004F37FF" w:rsidRPr="00517E1E">
        <w:rPr>
          <w:rFonts w:cs="Arial"/>
          <w:bCs/>
          <w:sz w:val="20"/>
          <w:szCs w:val="21"/>
        </w:rPr>
        <w:t xml:space="preserve">Deposit </w:t>
      </w:r>
      <w:r w:rsidR="009D537A" w:rsidRPr="00517E1E">
        <w:rPr>
          <w:rFonts w:cs="Arial"/>
          <w:bCs/>
          <w:i/>
          <w:sz w:val="20"/>
          <w:szCs w:val="21"/>
        </w:rPr>
        <w:t>£</w:t>
      </w:r>
      <w:r w:rsidR="006642A7" w:rsidRPr="00517E1E">
        <w:rPr>
          <w:rFonts w:cs="Arial"/>
          <w:bCs/>
          <w:i/>
          <w:sz w:val="20"/>
          <w:szCs w:val="21"/>
        </w:rPr>
        <w:t>5</w:t>
      </w:r>
      <w:r w:rsidR="00C20139" w:rsidRPr="00517E1E">
        <w:rPr>
          <w:rFonts w:cs="Arial"/>
          <w:bCs/>
          <w:i/>
          <w:sz w:val="20"/>
          <w:szCs w:val="21"/>
        </w:rPr>
        <w:t>0 per night</w:t>
      </w:r>
    </w:p>
    <w:p w14:paraId="41EA68CF" w14:textId="77777777" w:rsidR="006642A7" w:rsidRPr="00517E1E" w:rsidRDefault="006642A7" w:rsidP="009D537A">
      <w:pPr>
        <w:pStyle w:val="ListParagraph"/>
        <w:numPr>
          <w:ilvl w:val="0"/>
          <w:numId w:val="4"/>
        </w:numPr>
        <w:rPr>
          <w:rFonts w:ascii="Calibri" w:hAnsi="Calibri" w:cs="Arial"/>
          <w:bCs/>
          <w:color w:val="auto"/>
          <w:sz w:val="20"/>
          <w:szCs w:val="21"/>
        </w:rPr>
      </w:pPr>
      <w:r w:rsidRPr="00517E1E">
        <w:rPr>
          <w:rFonts w:ascii="Calibri" w:hAnsi="Calibri" w:cs="Arial"/>
          <w:bCs/>
          <w:color w:val="auto"/>
          <w:sz w:val="20"/>
          <w:szCs w:val="21"/>
        </w:rPr>
        <w:t>Deposits are non-refundable</w:t>
      </w:r>
    </w:p>
    <w:p w14:paraId="58C3B0A1" w14:textId="77777777" w:rsidR="009D537A" w:rsidRPr="00517E1E" w:rsidRDefault="009D537A" w:rsidP="009D537A">
      <w:pPr>
        <w:pStyle w:val="ListParagraph"/>
        <w:numPr>
          <w:ilvl w:val="0"/>
          <w:numId w:val="4"/>
        </w:numPr>
        <w:rPr>
          <w:rFonts w:ascii="Calibri" w:hAnsi="Calibri" w:cs="Arial"/>
          <w:bCs/>
          <w:color w:val="auto"/>
          <w:sz w:val="20"/>
          <w:szCs w:val="21"/>
        </w:rPr>
      </w:pPr>
      <w:r w:rsidRPr="00517E1E">
        <w:rPr>
          <w:rFonts w:ascii="Calibri" w:hAnsi="Calibri" w:cs="Arial"/>
          <w:bCs/>
          <w:color w:val="auto"/>
          <w:sz w:val="20"/>
          <w:szCs w:val="21"/>
        </w:rPr>
        <w:t xml:space="preserve">Day visitors are welcome </w:t>
      </w:r>
      <w:r w:rsidR="004D2D4E" w:rsidRPr="00517E1E">
        <w:rPr>
          <w:rFonts w:ascii="Calibri" w:hAnsi="Calibri" w:cs="Arial"/>
          <w:bCs/>
          <w:color w:val="auto"/>
          <w:sz w:val="20"/>
          <w:szCs w:val="21"/>
        </w:rPr>
        <w:t>t</w:t>
      </w:r>
      <w:r w:rsidR="004F37FF" w:rsidRPr="00517E1E">
        <w:rPr>
          <w:rFonts w:ascii="Calibri" w:hAnsi="Calibri" w:cs="Arial"/>
          <w:bCs/>
          <w:color w:val="auto"/>
          <w:sz w:val="20"/>
          <w:szCs w:val="21"/>
        </w:rPr>
        <w:t>o</w:t>
      </w:r>
      <w:r w:rsidR="004D2D4E" w:rsidRPr="00517E1E">
        <w:rPr>
          <w:rFonts w:ascii="Calibri" w:hAnsi="Calibri" w:cs="Arial"/>
          <w:bCs/>
          <w:color w:val="auto"/>
          <w:sz w:val="20"/>
          <w:szCs w:val="21"/>
        </w:rPr>
        <w:t xml:space="preserve"> join up with resident groups and </w:t>
      </w:r>
      <w:r w:rsidRPr="00517E1E">
        <w:rPr>
          <w:rFonts w:ascii="Calibri" w:hAnsi="Calibri" w:cs="Arial"/>
          <w:bCs/>
          <w:color w:val="auto"/>
          <w:sz w:val="20"/>
          <w:szCs w:val="21"/>
        </w:rPr>
        <w:t>will be char</w:t>
      </w:r>
      <w:r w:rsidR="004F37FF" w:rsidRPr="00517E1E">
        <w:rPr>
          <w:rFonts w:ascii="Calibri" w:hAnsi="Calibri" w:cs="Arial"/>
          <w:bCs/>
          <w:color w:val="auto"/>
          <w:sz w:val="20"/>
          <w:szCs w:val="21"/>
        </w:rPr>
        <w:t>ged at £</w:t>
      </w:r>
      <w:r w:rsidR="00932CB8">
        <w:rPr>
          <w:rFonts w:ascii="Calibri" w:hAnsi="Calibri" w:cs="Arial"/>
          <w:bCs/>
          <w:color w:val="auto"/>
          <w:sz w:val="20"/>
          <w:szCs w:val="21"/>
        </w:rPr>
        <w:t>7</w:t>
      </w:r>
      <w:r w:rsidR="004F37FF" w:rsidRPr="00517E1E">
        <w:rPr>
          <w:rFonts w:ascii="Calibri" w:hAnsi="Calibri" w:cs="Arial"/>
          <w:bCs/>
          <w:color w:val="auto"/>
          <w:sz w:val="20"/>
          <w:szCs w:val="21"/>
        </w:rPr>
        <w:t xml:space="preserve"> per person per day</w:t>
      </w:r>
      <w:r w:rsidR="00884494">
        <w:rPr>
          <w:rFonts w:ascii="Calibri" w:hAnsi="Calibri" w:cs="Arial"/>
          <w:bCs/>
          <w:color w:val="auto"/>
          <w:sz w:val="20"/>
          <w:szCs w:val="21"/>
        </w:rPr>
        <w:t xml:space="preserve">, </w:t>
      </w:r>
      <w:r w:rsidR="00884494" w:rsidRPr="00A32ACB">
        <w:rPr>
          <w:rFonts w:ascii="Calibri" w:hAnsi="Calibri" w:cs="Arial"/>
          <w:b/>
          <w:bCs/>
          <w:color w:val="auto"/>
          <w:sz w:val="20"/>
          <w:szCs w:val="21"/>
        </w:rPr>
        <w:t>plus VAT</w:t>
      </w:r>
      <w:r w:rsidR="00884494">
        <w:rPr>
          <w:rFonts w:ascii="Calibri" w:hAnsi="Calibri" w:cs="Arial"/>
          <w:bCs/>
          <w:color w:val="auto"/>
          <w:sz w:val="20"/>
          <w:szCs w:val="21"/>
        </w:rPr>
        <w:t xml:space="preserve"> where applicable</w:t>
      </w:r>
    </w:p>
    <w:p w14:paraId="665BEBC0" w14:textId="77777777" w:rsidR="009D537A" w:rsidRPr="00517E1E" w:rsidRDefault="009D537A" w:rsidP="009D537A">
      <w:pPr>
        <w:pStyle w:val="ListParagraph"/>
        <w:numPr>
          <w:ilvl w:val="0"/>
          <w:numId w:val="4"/>
        </w:numPr>
        <w:rPr>
          <w:rFonts w:ascii="Calibri" w:hAnsi="Calibri" w:cs="Arial"/>
          <w:bCs/>
          <w:color w:val="auto"/>
          <w:sz w:val="20"/>
          <w:szCs w:val="21"/>
        </w:rPr>
      </w:pPr>
      <w:r w:rsidRPr="00517E1E">
        <w:rPr>
          <w:rFonts w:ascii="Calibri" w:hAnsi="Calibri" w:cs="Arial"/>
          <w:bCs/>
          <w:color w:val="auto"/>
          <w:sz w:val="20"/>
          <w:szCs w:val="21"/>
        </w:rPr>
        <w:t>Cancelation charges apply</w:t>
      </w:r>
      <w:r w:rsidR="00D73E71" w:rsidRPr="00517E1E">
        <w:rPr>
          <w:rFonts w:ascii="Calibri" w:hAnsi="Calibri" w:cs="Arial"/>
          <w:bCs/>
          <w:color w:val="auto"/>
          <w:sz w:val="20"/>
          <w:szCs w:val="21"/>
        </w:rPr>
        <w:t xml:space="preserve"> - p</w:t>
      </w:r>
      <w:r w:rsidRPr="00517E1E">
        <w:rPr>
          <w:rFonts w:ascii="Calibri" w:hAnsi="Calibri" w:cs="Arial"/>
          <w:bCs/>
          <w:color w:val="auto"/>
          <w:sz w:val="20"/>
          <w:szCs w:val="21"/>
        </w:rPr>
        <w:t>lease see Booking Conditions.</w:t>
      </w:r>
    </w:p>
    <w:p w14:paraId="6F7007BA" w14:textId="77777777" w:rsidR="004F37FF" w:rsidRPr="00517E1E" w:rsidRDefault="004F37FF" w:rsidP="004F37FF">
      <w:pPr>
        <w:pStyle w:val="ListParagraph"/>
        <w:rPr>
          <w:rFonts w:ascii="Calibri" w:hAnsi="Calibri" w:cs="Arial"/>
          <w:bCs/>
          <w:color w:val="auto"/>
          <w:sz w:val="20"/>
          <w:szCs w:val="21"/>
        </w:rPr>
      </w:pPr>
    </w:p>
    <w:p w14:paraId="37E568C0" w14:textId="7704BA36" w:rsidR="00A32ACB" w:rsidRPr="00517E1E" w:rsidRDefault="00A32ACB" w:rsidP="00A32ACB">
      <w:pPr>
        <w:jc w:val="both"/>
        <w:rPr>
          <w:sz w:val="20"/>
          <w:szCs w:val="21"/>
        </w:rPr>
      </w:pPr>
      <w:r>
        <w:rPr>
          <w:rFonts w:cs="Arial"/>
          <w:bCs/>
          <w:sz w:val="20"/>
          <w:szCs w:val="21"/>
        </w:rPr>
        <w:t>Unless requested and agreed in advance, groups with less than 60 persons will</w:t>
      </w:r>
      <w:r w:rsidR="00CA091C">
        <w:rPr>
          <w:rFonts w:cs="Arial"/>
          <w:bCs/>
          <w:sz w:val="20"/>
          <w:szCs w:val="21"/>
        </w:rPr>
        <w:t xml:space="preserve"> not</w:t>
      </w:r>
      <w:r>
        <w:rPr>
          <w:rFonts w:cs="Arial"/>
          <w:bCs/>
          <w:sz w:val="20"/>
          <w:szCs w:val="21"/>
        </w:rPr>
        <w:t xml:space="preserve"> be permitted to use all dormitories, </w:t>
      </w:r>
      <w:r w:rsidR="00571001">
        <w:rPr>
          <w:rFonts w:cs="Arial"/>
          <w:bCs/>
          <w:sz w:val="20"/>
          <w:szCs w:val="21"/>
        </w:rPr>
        <w:t xml:space="preserve">rather we will allocate dorms based on </w:t>
      </w:r>
      <w:r>
        <w:rPr>
          <w:rFonts w:cs="Arial"/>
          <w:bCs/>
          <w:sz w:val="20"/>
          <w:szCs w:val="21"/>
        </w:rPr>
        <w:t xml:space="preserve">group size and gender split. </w:t>
      </w:r>
    </w:p>
    <w:p w14:paraId="7F166549" w14:textId="1D894483" w:rsidR="00A32ACB" w:rsidRDefault="00A32ACB">
      <w:pPr>
        <w:jc w:val="both"/>
        <w:rPr>
          <w:rFonts w:cs="Arial"/>
          <w:bCs/>
          <w:sz w:val="20"/>
          <w:szCs w:val="21"/>
        </w:rPr>
      </w:pPr>
      <w:r>
        <w:rPr>
          <w:rFonts w:cs="Arial"/>
          <w:bCs/>
          <w:sz w:val="20"/>
          <w:szCs w:val="21"/>
        </w:rPr>
        <w:t xml:space="preserve">Please </w:t>
      </w:r>
      <w:r w:rsidR="00CF0127">
        <w:rPr>
          <w:rFonts w:cs="Arial"/>
          <w:bCs/>
          <w:sz w:val="20"/>
          <w:szCs w:val="21"/>
        </w:rPr>
        <w:t>note</w:t>
      </w:r>
      <w:r>
        <w:rPr>
          <w:rFonts w:cs="Arial"/>
          <w:bCs/>
          <w:sz w:val="20"/>
          <w:szCs w:val="21"/>
        </w:rPr>
        <w:t xml:space="preserve"> sole use gives you sole use of the dorms and general areas allocated to you. It does not include the wider site, and therefore groups of visitors, including volunteers may on occasion be on site, under staff supervision. </w:t>
      </w:r>
    </w:p>
    <w:p w14:paraId="19388C25" w14:textId="77777777" w:rsidR="00872B44" w:rsidRPr="00872B44" w:rsidRDefault="00872B44" w:rsidP="00872B44">
      <w:pPr>
        <w:jc w:val="center"/>
        <w:rPr>
          <w:b/>
          <w:sz w:val="20"/>
          <w:szCs w:val="21"/>
        </w:rPr>
      </w:pPr>
      <w:r w:rsidRPr="00872B44">
        <w:rPr>
          <w:rFonts w:cs="Arial"/>
          <w:b/>
          <w:bCs/>
          <w:sz w:val="20"/>
          <w:szCs w:val="21"/>
        </w:rPr>
        <w:t>PLE</w:t>
      </w:r>
      <w:r w:rsidR="00617D6D">
        <w:rPr>
          <w:rFonts w:cs="Arial"/>
          <w:b/>
          <w:bCs/>
          <w:sz w:val="20"/>
          <w:szCs w:val="21"/>
        </w:rPr>
        <w:t>ASE NOTE: these fees are for 2020</w:t>
      </w:r>
      <w:r w:rsidRPr="00872B44">
        <w:rPr>
          <w:rFonts w:cs="Arial"/>
          <w:b/>
          <w:bCs/>
          <w:sz w:val="20"/>
          <w:szCs w:val="21"/>
        </w:rPr>
        <w:t>: booking now for 20</w:t>
      </w:r>
      <w:r w:rsidR="00617D6D">
        <w:rPr>
          <w:rFonts w:cs="Arial"/>
          <w:b/>
          <w:bCs/>
          <w:sz w:val="20"/>
          <w:szCs w:val="21"/>
        </w:rPr>
        <w:t>21</w:t>
      </w:r>
      <w:r w:rsidRPr="00872B44">
        <w:rPr>
          <w:rFonts w:cs="Arial"/>
          <w:b/>
          <w:bCs/>
          <w:sz w:val="20"/>
          <w:szCs w:val="21"/>
        </w:rPr>
        <w:t xml:space="preserve"> or beyond does NOT tie in this year’s pricing!</w:t>
      </w:r>
    </w:p>
    <w:sectPr w:rsidR="00872B44" w:rsidRPr="00872B44" w:rsidSect="00932C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564C5"/>
    <w:multiLevelType w:val="hybridMultilevel"/>
    <w:tmpl w:val="EC586D16"/>
    <w:lvl w:ilvl="0" w:tplc="AB86B204">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4738BA"/>
    <w:multiLevelType w:val="hybridMultilevel"/>
    <w:tmpl w:val="FE76965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5013361D"/>
    <w:multiLevelType w:val="hybridMultilevel"/>
    <w:tmpl w:val="5E4E6E6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B9B0BD6"/>
    <w:multiLevelType w:val="hybridMultilevel"/>
    <w:tmpl w:val="6F38177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E0E0B63"/>
    <w:multiLevelType w:val="hybridMultilevel"/>
    <w:tmpl w:val="F244C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D07"/>
    <w:rsid w:val="0003208D"/>
    <w:rsid w:val="000447A1"/>
    <w:rsid w:val="000A7162"/>
    <w:rsid w:val="000A75EC"/>
    <w:rsid w:val="000C1641"/>
    <w:rsid w:val="001329EE"/>
    <w:rsid w:val="00140555"/>
    <w:rsid w:val="00157C2A"/>
    <w:rsid w:val="001B2E0B"/>
    <w:rsid w:val="001E3D39"/>
    <w:rsid w:val="002117F7"/>
    <w:rsid w:val="002231C6"/>
    <w:rsid w:val="00275DA8"/>
    <w:rsid w:val="002C5309"/>
    <w:rsid w:val="002D7C3F"/>
    <w:rsid w:val="00371DAB"/>
    <w:rsid w:val="003747D0"/>
    <w:rsid w:val="0038554F"/>
    <w:rsid w:val="003F00A3"/>
    <w:rsid w:val="0040113F"/>
    <w:rsid w:val="0046313F"/>
    <w:rsid w:val="004861F7"/>
    <w:rsid w:val="004D2D4E"/>
    <w:rsid w:val="004E12B3"/>
    <w:rsid w:val="004E2EC3"/>
    <w:rsid w:val="004E7F91"/>
    <w:rsid w:val="004F37FF"/>
    <w:rsid w:val="004F5109"/>
    <w:rsid w:val="00517E1E"/>
    <w:rsid w:val="00571001"/>
    <w:rsid w:val="005819FD"/>
    <w:rsid w:val="005A1D5B"/>
    <w:rsid w:val="005E6821"/>
    <w:rsid w:val="00611EFE"/>
    <w:rsid w:val="00617D6D"/>
    <w:rsid w:val="00661F81"/>
    <w:rsid w:val="006642A7"/>
    <w:rsid w:val="006C0116"/>
    <w:rsid w:val="00714799"/>
    <w:rsid w:val="007D0487"/>
    <w:rsid w:val="00824875"/>
    <w:rsid w:val="00832D07"/>
    <w:rsid w:val="00872B44"/>
    <w:rsid w:val="00884494"/>
    <w:rsid w:val="008C1970"/>
    <w:rsid w:val="008E6C24"/>
    <w:rsid w:val="00932CB8"/>
    <w:rsid w:val="00936546"/>
    <w:rsid w:val="009B5E0B"/>
    <w:rsid w:val="009D537A"/>
    <w:rsid w:val="009F30EA"/>
    <w:rsid w:val="00A00D99"/>
    <w:rsid w:val="00A10972"/>
    <w:rsid w:val="00A32ACB"/>
    <w:rsid w:val="00AD25FA"/>
    <w:rsid w:val="00B0410E"/>
    <w:rsid w:val="00B500A0"/>
    <w:rsid w:val="00B902AD"/>
    <w:rsid w:val="00C20139"/>
    <w:rsid w:val="00C835AC"/>
    <w:rsid w:val="00CA091C"/>
    <w:rsid w:val="00CF0127"/>
    <w:rsid w:val="00D33BF3"/>
    <w:rsid w:val="00D73E71"/>
    <w:rsid w:val="00DD7D83"/>
    <w:rsid w:val="00E21C00"/>
    <w:rsid w:val="00EF2089"/>
    <w:rsid w:val="00F70290"/>
    <w:rsid w:val="00F70D43"/>
    <w:rsid w:val="00F93217"/>
    <w:rsid w:val="00FA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DB7D"/>
  <w15:docId w15:val="{5AC3B40F-44EB-460D-A112-7F0394B2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6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53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D537A"/>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D537A"/>
    <w:pPr>
      <w:spacing w:after="0" w:line="240" w:lineRule="auto"/>
      <w:ind w:left="720"/>
      <w:contextualSpacing/>
    </w:pPr>
    <w:rPr>
      <w:rFonts w:ascii="Times New Roman" w:eastAsia="Times New Roman" w:hAnsi="Times New Roman"/>
      <w:color w:val="FF0000"/>
      <w:sz w:val="28"/>
      <w:szCs w:val="20"/>
    </w:rPr>
  </w:style>
  <w:style w:type="paragraph" w:styleId="NoSpacing">
    <w:name w:val="No Spacing"/>
    <w:uiPriority w:val="1"/>
    <w:qFormat/>
    <w:rsid w:val="004D2D4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FF4F9-22E4-4F05-9154-B315D9E3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StMadoc</dc:creator>
  <cp:lastModifiedBy>St Madoc CYC</cp:lastModifiedBy>
  <cp:revision>7</cp:revision>
  <cp:lastPrinted>2015-01-06T12:14:00Z</cp:lastPrinted>
  <dcterms:created xsi:type="dcterms:W3CDTF">2019-11-12T12:01:00Z</dcterms:created>
  <dcterms:modified xsi:type="dcterms:W3CDTF">2020-01-14T13:13:00Z</dcterms:modified>
</cp:coreProperties>
</file>